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хранения ценностей в индивидуальном
</w:t>
      </w:r>
    </w:p>
    <w:p>
      <w:r>
        <w:t xml:space="preserve">банковском сейфе
</w:t>
      </w:r>
    </w:p>
    <w:p>
      <w:r>
        <w:t xml:space="preserve">г. ________________                            "__"__________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"Банк", в лице _______________________________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предприятия-поклажедателя)
</w:t>
      </w:r>
    </w:p>
    <w:p>
      <w:r>
        <w:t xml:space="preserve">именуемый в дальнейшем "Клиент", в лице 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По  настоящему  договору  Банк обязуется предоставить Клиенту
</w:t>
      </w:r>
    </w:p>
    <w:p>
      <w:r>
        <w:t xml:space="preserve">для хранения принадлежащих ему  ценностей  охраняемый  индивидуальный
</w:t>
      </w:r>
    </w:p>
    <w:p>
      <w:r>
        <w:t xml:space="preserve">банковский сейф (ячейки сейфа), именуемый в дальнейшем "сейф".
</w:t>
      </w:r>
    </w:p>
    <w:p>
      <w:r>
        <w:t xml:space="preserve">2. На хранение сдаются следующие ценные вещи: __________________
</w:t>
      </w:r>
    </w:p>
    <w:p>
      <w:r>
        <w:t xml:space="preserve">____________________________________________________________________.
</w:t>
      </w:r>
    </w:p>
    <w:p>
      <w:r>
        <w:t xml:space="preserve">3. Срок действия настоящего договора:
</w:t>
      </w:r>
    </w:p>
    <w:p>
      <w:r>
        <w:t xml:space="preserve">начало ________________________________________________________;
</w:t>
      </w:r>
    </w:p>
    <w:p>
      <w:r>
        <w:t xml:space="preserve">окончание _____________________________________________________.
</w:t>
      </w:r>
    </w:p>
    <w:p>
      <w:r>
        <w:t xml:space="preserve">4. За хранение ценностей взимается следующая плата: ____________
</w:t>
      </w:r>
    </w:p>
    <w:p>
      <w:r>
        <w:t xml:space="preserve">____________________________________________________________________.
</w:t>
      </w:r>
    </w:p>
    <w:p>
      <w:r>
        <w:t xml:space="preserve">5. Плата за хранение взимается в следующие сроки: ______________
</w:t>
      </w:r>
    </w:p>
    <w:p>
      <w:r>
        <w:t xml:space="preserve">____________________________________________________________________.
</w:t>
      </w:r>
    </w:p>
    <w:p>
      <w:r>
        <w:t xml:space="preserve">6. Клиент имеет право самостоятельно помещать ценности в сейф  и
</w:t>
      </w:r>
    </w:p>
    <w:p>
      <w:r>
        <w:t xml:space="preserve">изымать их  из  сейфа,  работать  в  банке с ценностями,  хранимыми в
</w:t>
      </w:r>
    </w:p>
    <w:p>
      <w:r>
        <w:t xml:space="preserve">индивидуальном сейфе.
</w:t>
      </w:r>
    </w:p>
    <w:p>
      <w:r>
        <w:t xml:space="preserve">7. Банк   обязан   выдать   Клиенту  ключ  от  сейфа,  карточку,
</w:t>
      </w:r>
    </w:p>
    <w:p>
      <w:r>
        <w:t xml:space="preserve">позволяющую идентифицировать Клиента,  либо иной знак  или  документ,
</w:t>
      </w:r>
    </w:p>
    <w:p>
      <w:r>
        <w:t xml:space="preserve">удостоверяющий право Клиента на доступ к сейфу и его содержимому.
</w:t>
      </w:r>
    </w:p>
    <w:p>
      <w:r>
        <w:t xml:space="preserve">8. Банк принимает от Клиента ценности,  которые должны храниться
</w:t>
      </w:r>
    </w:p>
    <w:p>
      <w:r>
        <w:t xml:space="preserve">в сейфе,  осуществляет  контроль  за  их помещением Клиентом в сейф и
</w:t>
      </w:r>
    </w:p>
    <w:p>
      <w:r>
        <w:t xml:space="preserve">изъятием из сейфа.
</w:t>
      </w:r>
    </w:p>
    <w:p>
      <w:r>
        <w:t xml:space="preserve">9. Банк  с  предоставлением  Клиенту индивидуального банковского
</w:t>
      </w:r>
    </w:p>
    <w:p>
      <w:r>
        <w:t xml:space="preserve">сейфа обеспечивает Клиенту возможность помещения ценностей в  сейф  и
</w:t>
      </w:r>
    </w:p>
    <w:p>
      <w:r>
        <w:t xml:space="preserve">изъятия их из сейфа вне чьего-либо контроля, в том числе и со стороны
</w:t>
      </w:r>
    </w:p>
    <w:p>
      <w:r>
        <w:t xml:space="preserve">Банка.
</w:t>
      </w:r>
    </w:p>
    <w:p>
      <w:r>
        <w:t xml:space="preserve">10. Банк  обязан  осуществлять контроль за доступом в помещение,
</w:t>
      </w:r>
    </w:p>
    <w:p>
      <w:r>
        <w:t xml:space="preserve">где находится предоставленный Клиенту сейф.
</w:t>
      </w:r>
    </w:p>
    <w:p>
      <w:r>
        <w:t xml:space="preserve">11. Банк  обязан  вернуть  Клиенту принадлежащие ему ценности по
</w:t>
      </w:r>
    </w:p>
    <w:p>
      <w:r>
        <w:t xml:space="preserve">истечении срока настоящего договора  либо  по  требованию  Клиента  -
</w:t>
      </w:r>
    </w:p>
    <w:p>
      <w:r>
        <w:t xml:space="preserve">досрочно.
</w:t>
      </w:r>
    </w:p>
    <w:p>
      <w:r>
        <w:t xml:space="preserve">12. Банк  освобождается  от  ответственности   за   несохранность
</w:t>
      </w:r>
    </w:p>
    <w:p>
      <w:r>
        <w:t xml:space="preserve">содержимого сейфа,  если  докажет,  что  доступ кого-либо к сейфу без
</w:t>
      </w:r>
    </w:p>
    <w:p>
      <w:r>
        <w:t xml:space="preserve">ведома Клиента  был  невозможен  либо   стал   возможным   вследствие
</w:t>
      </w:r>
    </w:p>
    <w:p>
      <w:r>
        <w:t xml:space="preserve">непреодолимой силы.
</w:t>
      </w:r>
    </w:p>
    <w:p>
      <w:r>
        <w:t xml:space="preserve">13. Во  всем  ином,  не  урегулированном  в  настоящем  договоре,
</w:t>
      </w:r>
    </w:p>
    <w:p>
      <w:r>
        <w:t xml:space="preserve">стороны будут  руководствоваться  нормами  действующего  гражданского
</w:t>
      </w:r>
    </w:p>
    <w:p>
      <w:r>
        <w:t xml:space="preserve">законодательства России.
</w:t>
      </w:r>
    </w:p>
    <w:p>
      <w:r>
        <w:t xml:space="preserve">14. Договор составлен в ____-х экземплярах.
</w:t>
      </w:r>
    </w:p>
    <w:p>
      <w:r>
        <w:t xml:space="preserve">15. Адреса и банковские реквизиты сторон: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     Клиент
</w:t>
      </w:r>
    </w:p>
    <w:p>
      <w:r>
        <w:t xml:space="preserve">________________________                     ________________________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2023-10-10T09:38:34.373Z</dcterms:created>
  <dcterms:modified xsi:type="dcterms:W3CDTF">2023-10-10T09:38:34.373Z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